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5" w:hanging="994"/>
        <w:jc w:val="right"/>
      </w:pPr>
      <w:r>
        <w:rPr/>
        <w:t>ADOPTED – OCTOBER 13, 2026 AGENDA ITEM NO. 17</w:t>
      </w:r>
    </w:p>
    <w:p>
      <w:pPr>
        <w:pStyle w:val="BodyText"/>
        <w:spacing w:before="2"/>
        <w:rPr>
          <w:b/>
          <w:sz w:val="16"/>
        </w:rPr>
      </w:pPr>
    </w:p>
    <w:p>
      <w:pPr>
        <w:pStyle w:val="BodyText"/>
        <w:spacing w:before="90"/>
        <w:ind w:left="120"/>
      </w:pPr>
      <w:r>
        <w:rPr/>
        <w:t>Introduced by the County Services and Finance Committees of the:</w:t>
      </w:r>
    </w:p>
    <w:p>
      <w:pPr>
        <w:pStyle w:val="BodyText"/>
      </w:pPr>
    </w:p>
    <w:p>
      <w:pPr>
        <w:pStyle w:val="BodyText"/>
        <w:ind w:left="491" w:right="135"/>
        <w:jc w:val="center"/>
      </w:pPr>
      <w:r>
        <w:rPr/>
        <w:t>INGHAM COUNTY BOARD OF COMMISSIONERS</w:t>
      </w:r>
    </w:p>
    <w:p>
      <w:pPr>
        <w:pStyle w:val="BodyText"/>
      </w:pPr>
    </w:p>
    <w:p>
      <w:pPr>
        <w:pStyle w:val="Heading1"/>
        <w:ind w:left="136"/>
      </w:pPr>
      <w:r>
        <w:rPr/>
        <w:t>RESOLUTION TO AUTHORIZE AN AGREEMENT BETWEEN HOLT PUBLIC SCHOOLS AND INGHAM COUNTY FOR THE INSTALLATION OF SCHOOL ZONE SPEED LIMIT SIGNAGE AND PEDESTRIAN SAFETY IMPROVEMENTS</w:t>
      </w:r>
    </w:p>
    <w:p>
      <w:pPr>
        <w:pStyle w:val="BodyText"/>
        <w:rPr>
          <w:b/>
        </w:rPr>
      </w:pPr>
    </w:p>
    <w:p>
      <w:pPr>
        <w:spacing w:before="0"/>
        <w:ind w:left="135" w:right="135" w:firstLine="0"/>
        <w:jc w:val="center"/>
        <w:rPr>
          <w:b/>
          <w:sz w:val="24"/>
        </w:rPr>
      </w:pPr>
      <w:r>
        <w:rPr>
          <w:b/>
          <w:sz w:val="24"/>
        </w:rPr>
        <w:t>RESOLUTION #26 – 481</w:t>
      </w:r>
    </w:p>
    <w:p>
      <w:pPr>
        <w:pStyle w:val="BodyText"/>
        <w:rPr>
          <w:b/>
          <w:sz w:val="26"/>
        </w:rPr>
      </w:pPr>
    </w:p>
    <w:p>
      <w:pPr>
        <w:pStyle w:val="BodyText"/>
        <w:rPr>
          <w:b/>
          <w:sz w:val="22"/>
        </w:rPr>
      </w:pPr>
    </w:p>
    <w:p>
      <w:pPr>
        <w:pStyle w:val="BodyText"/>
        <w:ind w:left="119" w:right="482"/>
      </w:pPr>
      <w:r>
        <w:rPr/>
        <w:t>WHEREAS, Ingham County Road Department will be responsible for the installation of School Zone Speed Limit Signage and Pedestrian Safety Improvements; and</w:t>
      </w:r>
    </w:p>
    <w:p>
      <w:pPr>
        <w:pStyle w:val="BodyText"/>
      </w:pPr>
    </w:p>
    <w:p>
      <w:pPr>
        <w:pStyle w:val="BodyText"/>
        <w:ind w:left="119" w:right="115"/>
      </w:pPr>
      <w:r>
        <w:rPr/>
        <w:t>WHEREAS, Holt Public Schools will be responsible for the full financial responsibility for the installation costs of all proposed improvements and the full financial responsibility of all ongoing maintenance of those facilities.</w:t>
      </w:r>
    </w:p>
    <w:p>
      <w:pPr>
        <w:pStyle w:val="BodyText"/>
        <w:spacing w:before="6"/>
        <w:rPr>
          <w:sz w:val="27"/>
        </w:rPr>
      </w:pPr>
    </w:p>
    <w:p>
      <w:pPr>
        <w:pStyle w:val="BodyText"/>
        <w:spacing w:line="244" w:lineRule="auto" w:before="1"/>
        <w:ind w:left="120" w:right="235"/>
      </w:pPr>
      <w:r>
        <w:rPr/>
        <w:t>THEREFORE BE IT RESOLVED, that the Ingham County Board of Commissioners authorizes the agreement between Holt Public Schools and Ingham County Road Department for the installation of School Zone Speed Limit Signage and Pedestrian Safety Improvements.</w:t>
      </w:r>
    </w:p>
    <w:p>
      <w:pPr>
        <w:pStyle w:val="BodyText"/>
      </w:pPr>
    </w:p>
    <w:p>
      <w:pPr>
        <w:pStyle w:val="BodyText"/>
        <w:ind w:left="120" w:right="656"/>
      </w:pPr>
      <w:r>
        <w:rPr/>
        <w:t>BE IT FURTHER RESOLVED, that the Chairperson of the Ingham County Board of Commissioners is authorized to sign any contract documents as prepared by and approved as to form by the County Attorney consistent with this resolution.</w:t>
      </w:r>
    </w:p>
    <w:p>
      <w:pPr>
        <w:pStyle w:val="BodyText"/>
      </w:pPr>
    </w:p>
    <w:p>
      <w:pPr>
        <w:spacing w:before="0"/>
        <w:ind w:left="120" w:right="0" w:firstLine="0"/>
        <w:jc w:val="left"/>
        <w:rPr>
          <w:sz w:val="24"/>
        </w:rPr>
      </w:pPr>
      <w:r>
        <w:rPr>
          <w:b/>
          <w:sz w:val="24"/>
        </w:rPr>
        <w:t>COUNTY SERVICES: Yeas: </w:t>
      </w:r>
      <w:r>
        <w:rPr>
          <w:sz w:val="24"/>
        </w:rPr>
        <w:t>Pratt, Lawrence, Grebner, Sebolt, Peña, Maiville, Ruest</w:t>
      </w:r>
    </w:p>
    <w:p>
      <w:pPr>
        <w:tabs>
          <w:tab w:pos="2231" w:val="left" w:leader="none"/>
          <w:tab w:pos="4180"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2"/>
          <w:sz w:val="24"/>
        </w:rPr>
        <w:t> </w:t>
      </w:r>
      <w:r>
        <w:rPr>
          <w:sz w:val="24"/>
        </w:rPr>
        <w:t>Johnson</w:t>
        <w:tab/>
      </w:r>
      <w:r>
        <w:rPr>
          <w:b/>
          <w:sz w:val="24"/>
        </w:rPr>
        <w:t>Approved  10/06/26</w:t>
      </w:r>
    </w:p>
    <w:p>
      <w:pPr>
        <w:pStyle w:val="BodyText"/>
        <w:spacing w:before="6"/>
        <w:rPr>
          <w:b/>
          <w:sz w:val="27"/>
        </w:rPr>
      </w:pPr>
    </w:p>
    <w:p>
      <w:pPr>
        <w:spacing w:before="0"/>
        <w:ind w:left="120"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type w:val="continuous"/>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35" w:right="135"/>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2026-10-14T17:21:32Z</dcterms:created>
  <dcterms:modified xsi:type="dcterms:W3CDTF">2026-10-14T17:21:32Z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